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8FC4" w14:textId="77777777" w:rsidR="008E6576" w:rsidRDefault="00331860" w:rsidP="008E6576">
      <w:pPr>
        <w:spacing w:line="276" w:lineRule="auto"/>
        <w:rPr>
          <w:sz w:val="22"/>
          <w:szCs w:val="22"/>
        </w:rPr>
      </w:pPr>
      <w:r w:rsidRPr="008E6576">
        <w:rPr>
          <w:sz w:val="22"/>
          <w:szCs w:val="22"/>
        </w:rPr>
        <w:t>Since March 2020</w:t>
      </w:r>
      <w:r w:rsidR="008E6576">
        <w:rPr>
          <w:sz w:val="22"/>
          <w:szCs w:val="22"/>
        </w:rPr>
        <w:t>,</w:t>
      </w:r>
      <w:r w:rsidRPr="008E6576">
        <w:rPr>
          <w:sz w:val="22"/>
          <w:szCs w:val="22"/>
        </w:rPr>
        <w:t xml:space="preserve"> </w:t>
      </w:r>
      <w:r w:rsidR="0093190D" w:rsidRPr="008E6576">
        <w:rPr>
          <w:sz w:val="22"/>
          <w:szCs w:val="22"/>
        </w:rPr>
        <w:t>life has been different for all of us</w:t>
      </w:r>
      <w:r w:rsidR="00FC6C54" w:rsidRPr="008E6576">
        <w:rPr>
          <w:sz w:val="22"/>
          <w:szCs w:val="22"/>
        </w:rPr>
        <w:t xml:space="preserve"> due to Coronavirus</w:t>
      </w:r>
      <w:r w:rsidR="0093190D" w:rsidRPr="008E6576">
        <w:rPr>
          <w:sz w:val="22"/>
          <w:szCs w:val="22"/>
        </w:rPr>
        <w:t xml:space="preserve"> </w:t>
      </w:r>
      <w:r w:rsidR="008E6576" w:rsidRPr="008E6576">
        <w:rPr>
          <w:sz w:val="22"/>
          <w:szCs w:val="22"/>
        </w:rPr>
        <w:t>restrictions</w:t>
      </w:r>
      <w:r w:rsidRPr="008E6576">
        <w:rPr>
          <w:sz w:val="22"/>
          <w:szCs w:val="22"/>
        </w:rPr>
        <w:t xml:space="preserve">. </w:t>
      </w:r>
      <w:r w:rsidR="00776CC5" w:rsidRPr="008E6576">
        <w:rPr>
          <w:sz w:val="22"/>
          <w:szCs w:val="22"/>
        </w:rPr>
        <w:t xml:space="preserve"> </w:t>
      </w:r>
      <w:r w:rsidR="008E6576">
        <w:rPr>
          <w:sz w:val="22"/>
          <w:szCs w:val="22"/>
        </w:rPr>
        <w:t>Now w</w:t>
      </w:r>
      <w:r w:rsidR="00776CC5" w:rsidRPr="008E6576">
        <w:rPr>
          <w:sz w:val="22"/>
          <w:szCs w:val="22"/>
        </w:rPr>
        <w:t>e’re feeling</w:t>
      </w:r>
      <w:r w:rsidR="008E6576">
        <w:rPr>
          <w:sz w:val="22"/>
          <w:szCs w:val="22"/>
        </w:rPr>
        <w:t>,</w:t>
      </w:r>
      <w:r w:rsidR="00B9724E" w:rsidRPr="008E6576">
        <w:rPr>
          <w:sz w:val="22"/>
          <w:szCs w:val="22"/>
        </w:rPr>
        <w:t xml:space="preserve"> “I want to g</w:t>
      </w:r>
      <w:r w:rsidR="0063349A" w:rsidRPr="008E6576">
        <w:rPr>
          <w:sz w:val="22"/>
          <w:szCs w:val="22"/>
        </w:rPr>
        <w:t>o</w:t>
      </w:r>
      <w:r w:rsidR="00B9724E" w:rsidRPr="008E6576">
        <w:rPr>
          <w:sz w:val="22"/>
          <w:szCs w:val="22"/>
        </w:rPr>
        <w:t xml:space="preserve"> back to normal.”  </w:t>
      </w:r>
    </w:p>
    <w:p w14:paraId="088EF5B0" w14:textId="77777777" w:rsidR="008E6576" w:rsidRDefault="008E6576" w:rsidP="008E6576">
      <w:pPr>
        <w:spacing w:line="276" w:lineRule="auto"/>
        <w:rPr>
          <w:sz w:val="22"/>
          <w:szCs w:val="22"/>
        </w:rPr>
      </w:pPr>
    </w:p>
    <w:p w14:paraId="25D7E89F" w14:textId="77777777" w:rsidR="008E6576" w:rsidRDefault="00B9724E" w:rsidP="008E6576">
      <w:pPr>
        <w:spacing w:line="276" w:lineRule="auto"/>
        <w:rPr>
          <w:sz w:val="22"/>
          <w:szCs w:val="22"/>
        </w:rPr>
      </w:pPr>
      <w:r w:rsidRPr="008E6576">
        <w:rPr>
          <w:sz w:val="22"/>
          <w:szCs w:val="22"/>
        </w:rPr>
        <w:t>Th</w:t>
      </w:r>
      <w:r w:rsidR="0063349A" w:rsidRPr="008E6576">
        <w:rPr>
          <w:sz w:val="22"/>
          <w:szCs w:val="22"/>
        </w:rPr>
        <w:t>is</w:t>
      </w:r>
      <w:r w:rsidRPr="008E6576">
        <w:rPr>
          <w:sz w:val="22"/>
          <w:szCs w:val="22"/>
        </w:rPr>
        <w:t xml:space="preserve"> longing for life to return to normal will be recognised by every bereaved person, </w:t>
      </w:r>
      <w:r w:rsidR="0093190D" w:rsidRPr="008E6576">
        <w:rPr>
          <w:sz w:val="22"/>
          <w:szCs w:val="22"/>
        </w:rPr>
        <w:t xml:space="preserve">at any time, </w:t>
      </w:r>
      <w:r w:rsidR="00FC11AA" w:rsidRPr="008E6576">
        <w:rPr>
          <w:sz w:val="22"/>
          <w:szCs w:val="22"/>
        </w:rPr>
        <w:t>whatever</w:t>
      </w:r>
      <w:r w:rsidRPr="008E6576">
        <w:rPr>
          <w:sz w:val="22"/>
          <w:szCs w:val="22"/>
        </w:rPr>
        <w:t xml:space="preserve"> cause</w:t>
      </w:r>
      <w:r w:rsidR="008E6576">
        <w:rPr>
          <w:sz w:val="22"/>
          <w:szCs w:val="22"/>
        </w:rPr>
        <w:t>d the</w:t>
      </w:r>
      <w:r w:rsidRPr="008E6576">
        <w:rPr>
          <w:sz w:val="22"/>
          <w:szCs w:val="22"/>
        </w:rPr>
        <w:t xml:space="preserve"> death</w:t>
      </w:r>
      <w:r w:rsidR="008E6576">
        <w:rPr>
          <w:sz w:val="22"/>
          <w:szCs w:val="22"/>
        </w:rPr>
        <w:t xml:space="preserve"> of their loved one</w:t>
      </w:r>
      <w:r w:rsidR="000D60C3" w:rsidRPr="008E6576">
        <w:rPr>
          <w:sz w:val="22"/>
          <w:szCs w:val="22"/>
        </w:rPr>
        <w:t>:</w:t>
      </w:r>
      <w:r w:rsidRPr="008E6576">
        <w:rPr>
          <w:sz w:val="22"/>
          <w:szCs w:val="22"/>
        </w:rPr>
        <w:t xml:space="preserve"> “I wish</w:t>
      </w:r>
      <w:r w:rsidR="00331860" w:rsidRPr="008E6576">
        <w:rPr>
          <w:sz w:val="22"/>
          <w:szCs w:val="22"/>
        </w:rPr>
        <w:t xml:space="preserve"> I could return to life</w:t>
      </w:r>
      <w:r w:rsidRPr="008E6576">
        <w:rPr>
          <w:sz w:val="22"/>
          <w:szCs w:val="22"/>
        </w:rPr>
        <w:t xml:space="preserve"> before they died.”  Of course, </w:t>
      </w:r>
      <w:r w:rsidR="00776CC5" w:rsidRPr="008E6576">
        <w:rPr>
          <w:sz w:val="22"/>
          <w:szCs w:val="22"/>
        </w:rPr>
        <w:t>that’s</w:t>
      </w:r>
      <w:r w:rsidRPr="008E6576">
        <w:rPr>
          <w:sz w:val="22"/>
          <w:szCs w:val="22"/>
        </w:rPr>
        <w:t xml:space="preserve"> not possible</w:t>
      </w:r>
      <w:r w:rsidR="00776CC5" w:rsidRPr="008E6576">
        <w:rPr>
          <w:sz w:val="22"/>
          <w:szCs w:val="22"/>
        </w:rPr>
        <w:t>.</w:t>
      </w:r>
      <w:r w:rsidRPr="008E6576">
        <w:rPr>
          <w:sz w:val="22"/>
          <w:szCs w:val="22"/>
        </w:rPr>
        <w:t xml:space="preserve">  </w:t>
      </w:r>
      <w:r w:rsidR="00331860" w:rsidRPr="008E6576">
        <w:rPr>
          <w:sz w:val="22"/>
          <w:szCs w:val="22"/>
        </w:rPr>
        <w:t>B</w:t>
      </w:r>
      <w:r w:rsidRPr="008E6576">
        <w:rPr>
          <w:sz w:val="22"/>
          <w:szCs w:val="22"/>
        </w:rPr>
        <w:t>ereave</w:t>
      </w:r>
      <w:r w:rsidR="00331860" w:rsidRPr="008E6576">
        <w:rPr>
          <w:sz w:val="22"/>
          <w:szCs w:val="22"/>
        </w:rPr>
        <w:t xml:space="preserve">ment </w:t>
      </w:r>
      <w:r w:rsidR="00934A51" w:rsidRPr="008E6576">
        <w:rPr>
          <w:sz w:val="22"/>
          <w:szCs w:val="22"/>
        </w:rPr>
        <w:t xml:space="preserve">transposes a person’s living into a different </w:t>
      </w:r>
      <w:r w:rsidR="008E6576" w:rsidRPr="008E6576">
        <w:rPr>
          <w:sz w:val="22"/>
          <w:szCs w:val="22"/>
        </w:rPr>
        <w:t>key, a</w:t>
      </w:r>
      <w:r w:rsidRPr="008E6576">
        <w:rPr>
          <w:sz w:val="22"/>
          <w:szCs w:val="22"/>
        </w:rPr>
        <w:t xml:space="preserve"> new normal which is n</w:t>
      </w:r>
      <w:r w:rsidR="000A4EFF" w:rsidRPr="008E6576">
        <w:rPr>
          <w:sz w:val="22"/>
          <w:szCs w:val="22"/>
        </w:rPr>
        <w:t>either sought or</w:t>
      </w:r>
      <w:r w:rsidRPr="008E6576">
        <w:rPr>
          <w:sz w:val="22"/>
          <w:szCs w:val="22"/>
        </w:rPr>
        <w:t xml:space="preserve"> welcomed.   The widow</w:t>
      </w:r>
      <w:r w:rsidR="000A4EFF" w:rsidRPr="008E6576">
        <w:rPr>
          <w:sz w:val="22"/>
          <w:szCs w:val="22"/>
        </w:rPr>
        <w:t xml:space="preserve">, painfully </w:t>
      </w:r>
      <w:r w:rsidRPr="008E6576">
        <w:rPr>
          <w:sz w:val="22"/>
          <w:szCs w:val="22"/>
        </w:rPr>
        <w:t>endur</w:t>
      </w:r>
      <w:r w:rsidR="000A4EFF" w:rsidRPr="008E6576">
        <w:rPr>
          <w:sz w:val="22"/>
          <w:szCs w:val="22"/>
        </w:rPr>
        <w:t>ing</w:t>
      </w:r>
      <w:r w:rsidRPr="008E6576">
        <w:rPr>
          <w:sz w:val="22"/>
          <w:szCs w:val="22"/>
        </w:rPr>
        <w:t xml:space="preserve"> the Euro matches</w:t>
      </w:r>
      <w:r w:rsidR="000A4EFF" w:rsidRPr="008E6576">
        <w:rPr>
          <w:sz w:val="22"/>
          <w:szCs w:val="22"/>
        </w:rPr>
        <w:t xml:space="preserve"> without</w:t>
      </w:r>
      <w:r w:rsidRPr="008E6576">
        <w:rPr>
          <w:sz w:val="22"/>
          <w:szCs w:val="22"/>
        </w:rPr>
        <w:t xml:space="preserve"> her</w:t>
      </w:r>
      <w:r w:rsidR="000A4EFF" w:rsidRPr="008E6576">
        <w:rPr>
          <w:sz w:val="22"/>
          <w:szCs w:val="22"/>
        </w:rPr>
        <w:t xml:space="preserve"> football-daft</w:t>
      </w:r>
      <w:r w:rsidRPr="008E6576">
        <w:rPr>
          <w:sz w:val="22"/>
          <w:szCs w:val="22"/>
        </w:rPr>
        <w:t xml:space="preserve"> husban</w:t>
      </w:r>
      <w:r w:rsidR="000A4EFF" w:rsidRPr="008E6576">
        <w:rPr>
          <w:sz w:val="22"/>
          <w:szCs w:val="22"/>
        </w:rPr>
        <w:t>d</w:t>
      </w:r>
      <w:r w:rsidR="008E6576">
        <w:rPr>
          <w:sz w:val="22"/>
          <w:szCs w:val="22"/>
        </w:rPr>
        <w:t xml:space="preserve">, </w:t>
      </w:r>
      <w:r w:rsidRPr="008E6576">
        <w:rPr>
          <w:sz w:val="22"/>
          <w:szCs w:val="22"/>
        </w:rPr>
        <w:t>“</w:t>
      </w:r>
      <w:r w:rsidR="008E6576">
        <w:rPr>
          <w:sz w:val="22"/>
          <w:szCs w:val="22"/>
        </w:rPr>
        <w:t>H</w:t>
      </w:r>
      <w:r w:rsidRPr="008E6576">
        <w:rPr>
          <w:sz w:val="22"/>
          <w:szCs w:val="22"/>
        </w:rPr>
        <w:t>e would’ve loved it all but he’s not here.”  The mother-to-be</w:t>
      </w:r>
      <w:r w:rsidR="000A4EFF" w:rsidRPr="008E6576">
        <w:rPr>
          <w:sz w:val="22"/>
          <w:szCs w:val="22"/>
        </w:rPr>
        <w:t>,</w:t>
      </w:r>
      <w:r w:rsidRPr="008E6576">
        <w:rPr>
          <w:sz w:val="22"/>
          <w:szCs w:val="22"/>
        </w:rPr>
        <w:t xml:space="preserve"> </w:t>
      </w:r>
      <w:r w:rsidR="000A4EFF" w:rsidRPr="008E6576">
        <w:rPr>
          <w:sz w:val="22"/>
          <w:szCs w:val="22"/>
        </w:rPr>
        <w:t>longing</w:t>
      </w:r>
      <w:r w:rsidRPr="008E6576">
        <w:rPr>
          <w:sz w:val="22"/>
          <w:szCs w:val="22"/>
        </w:rPr>
        <w:t xml:space="preserve"> </w:t>
      </w:r>
      <w:r w:rsidR="000A4EFF" w:rsidRPr="008E6576">
        <w:rPr>
          <w:sz w:val="22"/>
          <w:szCs w:val="22"/>
        </w:rPr>
        <w:t>to</w:t>
      </w:r>
      <w:r w:rsidRPr="008E6576">
        <w:rPr>
          <w:sz w:val="22"/>
          <w:szCs w:val="22"/>
        </w:rPr>
        <w:t xml:space="preserve"> return to the days of expectancy, plans and hope</w:t>
      </w:r>
      <w:r w:rsidR="000D60C3" w:rsidRPr="008E6576">
        <w:rPr>
          <w:sz w:val="22"/>
          <w:szCs w:val="22"/>
        </w:rPr>
        <w:t>,</w:t>
      </w:r>
      <w:r w:rsidRPr="008E6576">
        <w:rPr>
          <w:sz w:val="22"/>
          <w:szCs w:val="22"/>
        </w:rPr>
        <w:t xml:space="preserve"> all </w:t>
      </w:r>
      <w:r w:rsidR="00FC6C54" w:rsidRPr="008E6576">
        <w:rPr>
          <w:sz w:val="22"/>
          <w:szCs w:val="22"/>
        </w:rPr>
        <w:t>crushed</w:t>
      </w:r>
      <w:r w:rsidRPr="008E6576">
        <w:rPr>
          <w:sz w:val="22"/>
          <w:szCs w:val="22"/>
        </w:rPr>
        <w:t xml:space="preserve"> by the still-birth.  </w:t>
      </w:r>
      <w:r w:rsidR="005C7DE0" w:rsidRPr="008E6576">
        <w:rPr>
          <w:sz w:val="22"/>
          <w:szCs w:val="22"/>
        </w:rPr>
        <w:t>A</w:t>
      </w:r>
      <w:r w:rsidRPr="008E6576">
        <w:rPr>
          <w:sz w:val="22"/>
          <w:szCs w:val="22"/>
        </w:rPr>
        <w:t xml:space="preserve"> </w:t>
      </w:r>
      <w:r w:rsidR="00FC11AA" w:rsidRPr="008E6576">
        <w:rPr>
          <w:sz w:val="22"/>
          <w:szCs w:val="22"/>
        </w:rPr>
        <w:t>teenager</w:t>
      </w:r>
      <w:r w:rsidRPr="008E6576">
        <w:rPr>
          <w:sz w:val="22"/>
          <w:szCs w:val="22"/>
        </w:rPr>
        <w:t xml:space="preserve"> grieving</w:t>
      </w:r>
      <w:r w:rsidR="00331860" w:rsidRPr="008E6576">
        <w:rPr>
          <w:sz w:val="22"/>
          <w:szCs w:val="22"/>
        </w:rPr>
        <w:t xml:space="preserve"> a</w:t>
      </w:r>
      <w:r w:rsidRPr="008E6576">
        <w:rPr>
          <w:sz w:val="22"/>
          <w:szCs w:val="22"/>
        </w:rPr>
        <w:t xml:space="preserve"> grandparent</w:t>
      </w:r>
      <w:r w:rsidR="008E6576">
        <w:rPr>
          <w:sz w:val="22"/>
          <w:szCs w:val="22"/>
        </w:rPr>
        <w:t xml:space="preserve"> lost to</w:t>
      </w:r>
      <w:r w:rsidRPr="008E6576">
        <w:rPr>
          <w:sz w:val="22"/>
          <w:szCs w:val="22"/>
        </w:rPr>
        <w:t xml:space="preserve"> COVID-19, handling death for the first time, wishing the clock could be turned back.</w:t>
      </w:r>
      <w:r w:rsidR="000D60C3" w:rsidRPr="008E6576">
        <w:rPr>
          <w:sz w:val="22"/>
          <w:szCs w:val="22"/>
        </w:rPr>
        <w:t xml:space="preserve"> </w:t>
      </w:r>
    </w:p>
    <w:p w14:paraId="7018AF56" w14:textId="2B4C369D" w:rsidR="00B50A97" w:rsidRPr="008E6576" w:rsidRDefault="000D60C3" w:rsidP="008E6576">
      <w:pPr>
        <w:spacing w:line="276" w:lineRule="auto"/>
        <w:rPr>
          <w:sz w:val="22"/>
          <w:szCs w:val="22"/>
        </w:rPr>
      </w:pPr>
      <w:r w:rsidRPr="008E6576">
        <w:rPr>
          <w:sz w:val="22"/>
          <w:szCs w:val="22"/>
        </w:rPr>
        <w:t xml:space="preserve"> </w:t>
      </w:r>
      <w:r w:rsidR="0023406B" w:rsidRPr="008E6576">
        <w:rPr>
          <w:sz w:val="22"/>
          <w:szCs w:val="22"/>
        </w:rPr>
        <w:t>Care must be exercised when suggesting people embrace change</w:t>
      </w:r>
      <w:r w:rsidR="00331860" w:rsidRPr="008E6576">
        <w:rPr>
          <w:sz w:val="22"/>
          <w:szCs w:val="22"/>
        </w:rPr>
        <w:t xml:space="preserve"> for</w:t>
      </w:r>
      <w:r w:rsidR="0023406B" w:rsidRPr="008E6576">
        <w:rPr>
          <w:sz w:val="22"/>
          <w:szCs w:val="22"/>
        </w:rPr>
        <w:t xml:space="preserve"> most people can handle only a certain amount at a time.</w:t>
      </w:r>
      <w:r w:rsidR="008D2089" w:rsidRPr="008E6576">
        <w:rPr>
          <w:sz w:val="22"/>
          <w:szCs w:val="22"/>
        </w:rPr>
        <w:t xml:space="preserve">  Every day in Scotland around 600 people will </w:t>
      </w:r>
      <w:r w:rsidR="00BF2E89" w:rsidRPr="008E6576">
        <w:rPr>
          <w:sz w:val="22"/>
          <w:szCs w:val="22"/>
        </w:rPr>
        <w:t>face the grief which follows the death of someone close.</w:t>
      </w:r>
      <w:r w:rsidR="00776CC5" w:rsidRPr="008E6576">
        <w:rPr>
          <w:sz w:val="22"/>
          <w:szCs w:val="22"/>
        </w:rPr>
        <w:t xml:space="preserve">  In every congregation there are people grieving, sometimes </w:t>
      </w:r>
      <w:r w:rsidR="00154FB0" w:rsidRPr="008E6576">
        <w:rPr>
          <w:sz w:val="22"/>
          <w:szCs w:val="22"/>
        </w:rPr>
        <w:t>because of</w:t>
      </w:r>
      <w:r w:rsidR="00776CC5" w:rsidRPr="008E6576">
        <w:rPr>
          <w:sz w:val="22"/>
          <w:szCs w:val="22"/>
        </w:rPr>
        <w:t xml:space="preserve"> COVID-19, and ‘normal’ patterns of grieving have been</w:t>
      </w:r>
      <w:r w:rsidR="00154FB0" w:rsidRPr="008E6576">
        <w:rPr>
          <w:sz w:val="22"/>
          <w:szCs w:val="22"/>
        </w:rPr>
        <w:t xml:space="preserve"> messed up</w:t>
      </w:r>
      <w:r w:rsidR="00776CC5" w:rsidRPr="008E6576">
        <w:rPr>
          <w:sz w:val="22"/>
          <w:szCs w:val="22"/>
        </w:rPr>
        <w:t xml:space="preserve"> due to restrictions on life.</w:t>
      </w:r>
      <w:r w:rsidR="0059294E" w:rsidRPr="008E6576">
        <w:rPr>
          <w:rStyle w:val="EndnoteReference"/>
          <w:sz w:val="22"/>
          <w:szCs w:val="22"/>
        </w:rPr>
        <w:endnoteReference w:id="1"/>
      </w:r>
    </w:p>
    <w:p w14:paraId="70296DC5" w14:textId="00652225" w:rsidR="00B9724E" w:rsidRPr="008E6576" w:rsidRDefault="00B9724E" w:rsidP="008E6576">
      <w:pPr>
        <w:spacing w:line="276" w:lineRule="auto"/>
        <w:rPr>
          <w:sz w:val="22"/>
          <w:szCs w:val="22"/>
        </w:rPr>
      </w:pPr>
    </w:p>
    <w:p w14:paraId="42DB976B" w14:textId="571F979E" w:rsidR="00B9724E" w:rsidRPr="008E6576" w:rsidRDefault="00B9724E" w:rsidP="008E6576">
      <w:pPr>
        <w:spacing w:line="276" w:lineRule="auto"/>
        <w:rPr>
          <w:sz w:val="22"/>
          <w:szCs w:val="22"/>
        </w:rPr>
      </w:pPr>
      <w:r w:rsidRPr="008E6576">
        <w:rPr>
          <w:sz w:val="22"/>
          <w:szCs w:val="22"/>
        </w:rPr>
        <w:t xml:space="preserve">Since November I’ve been </w:t>
      </w:r>
      <w:r w:rsidR="00776CC5" w:rsidRPr="008E6576">
        <w:rPr>
          <w:sz w:val="22"/>
          <w:szCs w:val="22"/>
        </w:rPr>
        <w:t>assisting</w:t>
      </w:r>
      <w:r w:rsidRPr="008E6576">
        <w:rPr>
          <w:sz w:val="22"/>
          <w:szCs w:val="22"/>
        </w:rPr>
        <w:t xml:space="preserve"> a Health Board’s</w:t>
      </w:r>
      <w:r w:rsidR="00776CC5" w:rsidRPr="008E6576">
        <w:rPr>
          <w:sz w:val="22"/>
          <w:szCs w:val="22"/>
        </w:rPr>
        <w:t xml:space="preserve"> Spiritual Care</w:t>
      </w:r>
      <w:r w:rsidRPr="008E6576">
        <w:rPr>
          <w:sz w:val="22"/>
          <w:szCs w:val="22"/>
        </w:rPr>
        <w:t xml:space="preserve"> Team</w:t>
      </w:r>
      <w:r w:rsidR="00331860" w:rsidRPr="008E6576">
        <w:rPr>
          <w:sz w:val="22"/>
          <w:szCs w:val="22"/>
        </w:rPr>
        <w:t xml:space="preserve"> with their bereavement support service.</w:t>
      </w:r>
      <w:r w:rsidRPr="008E6576">
        <w:rPr>
          <w:sz w:val="22"/>
          <w:szCs w:val="22"/>
        </w:rPr>
        <w:t xml:space="preserve">  I</w:t>
      </w:r>
      <w:r w:rsidR="00776CC5" w:rsidRPr="008E6576">
        <w:rPr>
          <w:sz w:val="22"/>
          <w:szCs w:val="22"/>
        </w:rPr>
        <w:t>’ve said</w:t>
      </w:r>
      <w:r w:rsidRPr="008E6576">
        <w:rPr>
          <w:sz w:val="22"/>
          <w:szCs w:val="22"/>
        </w:rPr>
        <w:t xml:space="preserve"> </w:t>
      </w:r>
      <w:r w:rsidR="00FC6C54" w:rsidRPr="008E6576">
        <w:rPr>
          <w:sz w:val="22"/>
          <w:szCs w:val="22"/>
        </w:rPr>
        <w:t xml:space="preserve">to </w:t>
      </w:r>
      <w:r w:rsidRPr="008E6576">
        <w:rPr>
          <w:sz w:val="22"/>
          <w:szCs w:val="22"/>
        </w:rPr>
        <w:t>many bereaved pe</w:t>
      </w:r>
      <w:r w:rsidR="00FC6C54" w:rsidRPr="008E6576">
        <w:rPr>
          <w:sz w:val="22"/>
          <w:szCs w:val="22"/>
        </w:rPr>
        <w:t>ople</w:t>
      </w:r>
      <w:r w:rsidRPr="008E6576">
        <w:rPr>
          <w:sz w:val="22"/>
          <w:szCs w:val="22"/>
        </w:rPr>
        <w:t xml:space="preserve">, “Grief is learning to live life differently.”  </w:t>
      </w:r>
      <w:r w:rsidR="00FC11AA" w:rsidRPr="008E6576">
        <w:rPr>
          <w:sz w:val="22"/>
          <w:szCs w:val="22"/>
        </w:rPr>
        <w:t>It’s not a problem to be solved, and it’s not an illness.</w:t>
      </w:r>
      <w:r w:rsidR="00D10C41" w:rsidRPr="008E6576">
        <w:rPr>
          <w:sz w:val="22"/>
          <w:szCs w:val="22"/>
        </w:rPr>
        <w:t xml:space="preserve"> </w:t>
      </w:r>
      <w:r w:rsidR="00776CC5" w:rsidRPr="008E6576">
        <w:rPr>
          <w:sz w:val="22"/>
          <w:szCs w:val="22"/>
        </w:rPr>
        <w:t xml:space="preserve"> Grief</w:t>
      </w:r>
      <w:r w:rsidR="00FC6C54" w:rsidRPr="008E6576">
        <w:rPr>
          <w:sz w:val="22"/>
          <w:szCs w:val="22"/>
        </w:rPr>
        <w:t>’</w:t>
      </w:r>
      <w:r w:rsidR="00776CC5" w:rsidRPr="008E6576">
        <w:rPr>
          <w:sz w:val="22"/>
          <w:szCs w:val="22"/>
        </w:rPr>
        <w:t>s</w:t>
      </w:r>
      <w:r w:rsidR="00D10C41" w:rsidRPr="008E6576">
        <w:rPr>
          <w:sz w:val="22"/>
          <w:szCs w:val="22"/>
        </w:rPr>
        <w:t xml:space="preserve"> hard work, which is why Worden</w:t>
      </w:r>
      <w:r w:rsidR="00FC11AA" w:rsidRPr="008E6576">
        <w:rPr>
          <w:rStyle w:val="EndnoteReference"/>
          <w:sz w:val="22"/>
          <w:szCs w:val="22"/>
        </w:rPr>
        <w:endnoteReference w:id="2"/>
      </w:r>
      <w:r w:rsidR="00D10C41" w:rsidRPr="008E6576">
        <w:rPr>
          <w:sz w:val="22"/>
          <w:szCs w:val="22"/>
        </w:rPr>
        <w:t xml:space="preserve"> talks of ‘tasks’ – things that need to be done</w:t>
      </w:r>
      <w:r w:rsidR="00FC11AA" w:rsidRPr="008E6576">
        <w:rPr>
          <w:sz w:val="22"/>
          <w:szCs w:val="22"/>
        </w:rPr>
        <w:t xml:space="preserve"> to grieve well.</w:t>
      </w:r>
      <w:r w:rsidR="00D10C41" w:rsidRPr="008E6576">
        <w:rPr>
          <w:sz w:val="22"/>
          <w:szCs w:val="22"/>
        </w:rPr>
        <w:t xml:space="preserve"> Yet</w:t>
      </w:r>
      <w:r w:rsidR="000523A6" w:rsidRPr="008E6576">
        <w:rPr>
          <w:sz w:val="22"/>
          <w:szCs w:val="22"/>
        </w:rPr>
        <w:t xml:space="preserve">, </w:t>
      </w:r>
      <w:r w:rsidR="00D10C41" w:rsidRPr="008E6576">
        <w:rPr>
          <w:sz w:val="22"/>
          <w:szCs w:val="22"/>
        </w:rPr>
        <w:t>how hard it</w:t>
      </w:r>
      <w:r w:rsidR="000523A6" w:rsidRPr="008E6576">
        <w:rPr>
          <w:sz w:val="22"/>
          <w:szCs w:val="22"/>
        </w:rPr>
        <w:t xml:space="preserve"> is</w:t>
      </w:r>
      <w:r w:rsidR="00D10C41" w:rsidRPr="008E6576">
        <w:rPr>
          <w:sz w:val="22"/>
          <w:szCs w:val="22"/>
        </w:rPr>
        <w:t xml:space="preserve"> for some people to </w:t>
      </w:r>
      <w:r w:rsidR="00FC11AA" w:rsidRPr="008E6576">
        <w:rPr>
          <w:sz w:val="22"/>
          <w:szCs w:val="22"/>
        </w:rPr>
        <w:t>accept</w:t>
      </w:r>
      <w:r w:rsidR="00776CC5" w:rsidRPr="008E6576">
        <w:rPr>
          <w:sz w:val="22"/>
          <w:szCs w:val="22"/>
        </w:rPr>
        <w:t xml:space="preserve"> and express</w:t>
      </w:r>
      <w:r w:rsidR="00D10C41" w:rsidRPr="008E6576">
        <w:rPr>
          <w:sz w:val="22"/>
          <w:szCs w:val="22"/>
        </w:rPr>
        <w:t xml:space="preserve"> their painful emotions</w:t>
      </w:r>
      <w:r w:rsidR="008E6576">
        <w:rPr>
          <w:sz w:val="22"/>
          <w:szCs w:val="22"/>
        </w:rPr>
        <w:t>.</w:t>
      </w:r>
      <w:r w:rsidR="00D10C41" w:rsidRPr="008E6576">
        <w:rPr>
          <w:sz w:val="22"/>
          <w:szCs w:val="22"/>
        </w:rPr>
        <w:t xml:space="preserve"> ‘</w:t>
      </w:r>
      <w:r w:rsidR="008E6576">
        <w:rPr>
          <w:sz w:val="22"/>
          <w:szCs w:val="22"/>
        </w:rPr>
        <w:t>B</w:t>
      </w:r>
      <w:r w:rsidR="00D10C41" w:rsidRPr="008E6576">
        <w:rPr>
          <w:sz w:val="22"/>
          <w:szCs w:val="22"/>
        </w:rPr>
        <w:t>eing strong’ doesn</w:t>
      </w:r>
      <w:r w:rsidR="00776CC5" w:rsidRPr="008E6576">
        <w:rPr>
          <w:sz w:val="22"/>
          <w:szCs w:val="22"/>
        </w:rPr>
        <w:t>’</w:t>
      </w:r>
      <w:r w:rsidR="00D10C41" w:rsidRPr="008E6576">
        <w:rPr>
          <w:sz w:val="22"/>
          <w:szCs w:val="22"/>
        </w:rPr>
        <w:t xml:space="preserve">t mean not crying or </w:t>
      </w:r>
      <w:r w:rsidR="0066556D" w:rsidRPr="008E6576">
        <w:rPr>
          <w:sz w:val="22"/>
          <w:szCs w:val="22"/>
        </w:rPr>
        <w:t>avoiding</w:t>
      </w:r>
      <w:r w:rsidR="00D10C41" w:rsidRPr="008E6576">
        <w:rPr>
          <w:sz w:val="22"/>
          <w:szCs w:val="22"/>
        </w:rPr>
        <w:t xml:space="preserve"> the pain of</w:t>
      </w:r>
      <w:r w:rsidR="00FA5085" w:rsidRPr="008E6576">
        <w:rPr>
          <w:sz w:val="22"/>
          <w:szCs w:val="22"/>
        </w:rPr>
        <w:t xml:space="preserve"> the</w:t>
      </w:r>
      <w:r w:rsidR="00D10C41" w:rsidRPr="008E6576">
        <w:rPr>
          <w:sz w:val="22"/>
          <w:szCs w:val="22"/>
        </w:rPr>
        <w:t xml:space="preserve"> loss.  Michael Rosen says</w:t>
      </w:r>
      <w:r w:rsidR="008E6576">
        <w:rPr>
          <w:sz w:val="22"/>
          <w:szCs w:val="22"/>
        </w:rPr>
        <w:t>,</w:t>
      </w:r>
      <w:r w:rsidR="00D10C41" w:rsidRPr="008E6576">
        <w:rPr>
          <w:sz w:val="22"/>
          <w:szCs w:val="22"/>
        </w:rPr>
        <w:t xml:space="preserve"> “</w:t>
      </w:r>
      <w:r w:rsidR="008E6576">
        <w:rPr>
          <w:sz w:val="22"/>
          <w:szCs w:val="22"/>
        </w:rPr>
        <w:t>B</w:t>
      </w:r>
      <w:r w:rsidR="00D10C41" w:rsidRPr="008E6576">
        <w:rPr>
          <w:sz w:val="22"/>
          <w:szCs w:val="22"/>
        </w:rPr>
        <w:t>eing sad is not the same as being horrible.”</w:t>
      </w:r>
      <w:r w:rsidR="0059294E" w:rsidRPr="008E6576">
        <w:rPr>
          <w:rStyle w:val="EndnoteReference"/>
          <w:sz w:val="22"/>
          <w:szCs w:val="22"/>
        </w:rPr>
        <w:endnoteReference w:id="3"/>
      </w:r>
      <w:r w:rsidR="00D10C41" w:rsidRPr="008E6576">
        <w:rPr>
          <w:sz w:val="22"/>
          <w:szCs w:val="22"/>
        </w:rPr>
        <w:t xml:space="preserve"> </w:t>
      </w:r>
      <w:r w:rsidR="004121A3" w:rsidRPr="008E6576">
        <w:rPr>
          <w:sz w:val="22"/>
          <w:szCs w:val="22"/>
        </w:rPr>
        <w:t xml:space="preserve"> Children especially can find bereavement </w:t>
      </w:r>
      <w:r w:rsidR="0093190D" w:rsidRPr="008E6576">
        <w:rPr>
          <w:sz w:val="22"/>
          <w:szCs w:val="22"/>
        </w:rPr>
        <w:t>confusing</w:t>
      </w:r>
      <w:r w:rsidR="004121A3" w:rsidRPr="008E6576">
        <w:rPr>
          <w:sz w:val="22"/>
          <w:szCs w:val="22"/>
        </w:rPr>
        <w:t xml:space="preserve"> and </w:t>
      </w:r>
      <w:hyperlink r:id="rId7" w:history="1">
        <w:r w:rsidR="004121A3" w:rsidRPr="008E6576">
          <w:rPr>
            <w:rStyle w:val="Hyperlink"/>
            <w:sz w:val="22"/>
            <w:szCs w:val="22"/>
          </w:rPr>
          <w:t>http://smartgriefguide.co.uk</w:t>
        </w:r>
      </w:hyperlink>
      <w:r w:rsidR="004121A3" w:rsidRPr="008E6576">
        <w:rPr>
          <w:sz w:val="22"/>
          <w:szCs w:val="22"/>
        </w:rPr>
        <w:t xml:space="preserve"> is a useful starter (for adults too probably!)</w:t>
      </w:r>
    </w:p>
    <w:p w14:paraId="007C140E" w14:textId="331A0087" w:rsidR="004121A3" w:rsidRPr="008E6576" w:rsidRDefault="004121A3" w:rsidP="008E6576">
      <w:pPr>
        <w:spacing w:line="276" w:lineRule="auto"/>
        <w:rPr>
          <w:sz w:val="22"/>
          <w:szCs w:val="22"/>
        </w:rPr>
      </w:pPr>
    </w:p>
    <w:p w14:paraId="737F2DAD" w14:textId="2AED1D48" w:rsidR="004121A3" w:rsidRPr="008E6576" w:rsidRDefault="004121A3" w:rsidP="008E6576">
      <w:pPr>
        <w:spacing w:line="276" w:lineRule="auto"/>
        <w:rPr>
          <w:sz w:val="22"/>
          <w:szCs w:val="22"/>
        </w:rPr>
      </w:pPr>
      <w:r w:rsidRPr="008E6576">
        <w:rPr>
          <w:sz w:val="22"/>
          <w:szCs w:val="22"/>
        </w:rPr>
        <w:t>My recent bereavement work has</w:t>
      </w:r>
      <w:r w:rsidR="00D7482D" w:rsidRPr="008E6576">
        <w:rPr>
          <w:sz w:val="22"/>
          <w:szCs w:val="22"/>
        </w:rPr>
        <w:t xml:space="preserve"> underlined </w:t>
      </w:r>
      <w:r w:rsidR="000523A6" w:rsidRPr="008E6576">
        <w:rPr>
          <w:sz w:val="22"/>
          <w:szCs w:val="22"/>
        </w:rPr>
        <w:t>much that</w:t>
      </w:r>
      <w:r w:rsidR="00D7482D" w:rsidRPr="008E6576">
        <w:rPr>
          <w:sz w:val="22"/>
          <w:szCs w:val="22"/>
        </w:rPr>
        <w:t xml:space="preserve"> I knew w</w:t>
      </w:r>
      <w:r w:rsidR="000523A6" w:rsidRPr="008E6576">
        <w:rPr>
          <w:sz w:val="22"/>
          <w:szCs w:val="22"/>
        </w:rPr>
        <w:t>as</w:t>
      </w:r>
      <w:r w:rsidR="00D7482D" w:rsidRPr="008E6576">
        <w:rPr>
          <w:sz w:val="22"/>
          <w:szCs w:val="22"/>
        </w:rPr>
        <w:t xml:space="preserve"> important:</w:t>
      </w:r>
    </w:p>
    <w:p w14:paraId="715394E1" w14:textId="0DF0EB4B" w:rsidR="004121A3" w:rsidRPr="008E6576" w:rsidRDefault="0066556D" w:rsidP="008E6576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6576">
        <w:rPr>
          <w:sz w:val="22"/>
          <w:szCs w:val="22"/>
        </w:rPr>
        <w:t>E</w:t>
      </w:r>
      <w:r w:rsidR="004121A3" w:rsidRPr="008E6576">
        <w:rPr>
          <w:sz w:val="22"/>
          <w:szCs w:val="22"/>
        </w:rPr>
        <w:t>mpathy: hurting people respond to</w:t>
      </w:r>
      <w:r w:rsidR="0059294E" w:rsidRPr="008E6576">
        <w:rPr>
          <w:sz w:val="22"/>
          <w:szCs w:val="22"/>
        </w:rPr>
        <w:t xml:space="preserve"> a</w:t>
      </w:r>
      <w:r w:rsidR="00BA2C65" w:rsidRPr="008E6576">
        <w:rPr>
          <w:sz w:val="22"/>
          <w:szCs w:val="22"/>
        </w:rPr>
        <w:t xml:space="preserve"> sense of the listener stepping into their experience and trying to understand it.</w:t>
      </w:r>
    </w:p>
    <w:p w14:paraId="561719AB" w14:textId="0DCB69D1" w:rsidR="00BA2C65" w:rsidRPr="008E6576" w:rsidRDefault="00BA2C65" w:rsidP="008E6576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6576">
        <w:rPr>
          <w:sz w:val="22"/>
          <w:szCs w:val="22"/>
        </w:rPr>
        <w:t>Grief is painful</w:t>
      </w:r>
      <w:r w:rsidR="000523A6" w:rsidRPr="008E6576">
        <w:rPr>
          <w:sz w:val="22"/>
          <w:szCs w:val="22"/>
        </w:rPr>
        <w:t xml:space="preserve"> and</w:t>
      </w:r>
      <w:r w:rsidRPr="008E6576">
        <w:rPr>
          <w:sz w:val="22"/>
          <w:szCs w:val="22"/>
        </w:rPr>
        <w:t xml:space="preserve"> natural – but the emotions and thoughts a person</w:t>
      </w:r>
      <w:r w:rsidR="000523A6" w:rsidRPr="008E6576">
        <w:rPr>
          <w:sz w:val="22"/>
          <w:szCs w:val="22"/>
        </w:rPr>
        <w:t>’</w:t>
      </w:r>
      <w:r w:rsidRPr="008E6576">
        <w:rPr>
          <w:sz w:val="22"/>
          <w:szCs w:val="22"/>
        </w:rPr>
        <w:t>s experiencing are</w:t>
      </w:r>
      <w:r w:rsidR="00331860" w:rsidRPr="008E6576">
        <w:rPr>
          <w:sz w:val="22"/>
          <w:szCs w:val="22"/>
        </w:rPr>
        <w:t xml:space="preserve"> often</w:t>
      </w:r>
      <w:r w:rsidRPr="008E6576">
        <w:rPr>
          <w:sz w:val="22"/>
          <w:szCs w:val="22"/>
        </w:rPr>
        <w:t xml:space="preserve"> new</w:t>
      </w:r>
      <w:r w:rsidR="00331860" w:rsidRPr="008E6576">
        <w:rPr>
          <w:sz w:val="22"/>
          <w:szCs w:val="22"/>
        </w:rPr>
        <w:t xml:space="preserve"> and bewildering</w:t>
      </w:r>
      <w:r w:rsidRPr="008E6576">
        <w:rPr>
          <w:sz w:val="22"/>
          <w:szCs w:val="22"/>
        </w:rPr>
        <w:t>: they need assurance that it’s normal.</w:t>
      </w:r>
    </w:p>
    <w:p w14:paraId="42D30169" w14:textId="498D6EB9" w:rsidR="00BA2C65" w:rsidRPr="008E6576" w:rsidRDefault="003B7AD8" w:rsidP="008E6576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6576">
        <w:rPr>
          <w:sz w:val="22"/>
          <w:szCs w:val="22"/>
        </w:rPr>
        <w:t>B</w:t>
      </w:r>
      <w:r w:rsidR="00BB4876" w:rsidRPr="008E6576">
        <w:rPr>
          <w:sz w:val="22"/>
          <w:szCs w:val="22"/>
        </w:rPr>
        <w:t xml:space="preserve">asic listening skills </w:t>
      </w:r>
      <w:r w:rsidRPr="008E6576">
        <w:rPr>
          <w:sz w:val="22"/>
          <w:szCs w:val="22"/>
        </w:rPr>
        <w:t>are</w:t>
      </w:r>
      <w:r w:rsidR="00BB4876" w:rsidRPr="008E6576">
        <w:rPr>
          <w:sz w:val="22"/>
          <w:szCs w:val="22"/>
        </w:rPr>
        <w:t xml:space="preserve"> powerful:</w:t>
      </w:r>
      <w:r w:rsidR="00331860" w:rsidRPr="008E6576">
        <w:rPr>
          <w:sz w:val="22"/>
          <w:szCs w:val="22"/>
        </w:rPr>
        <w:t xml:space="preserve"> for example</w:t>
      </w:r>
      <w:r w:rsidR="00C61DD0" w:rsidRPr="008E6576">
        <w:rPr>
          <w:sz w:val="22"/>
          <w:szCs w:val="22"/>
        </w:rPr>
        <w:t>,</w:t>
      </w:r>
      <w:r w:rsidR="00BA2C65" w:rsidRPr="008E6576">
        <w:rPr>
          <w:sz w:val="22"/>
          <w:szCs w:val="22"/>
        </w:rPr>
        <w:t xml:space="preserve"> reflecting back what’s been said or asking ‘</w:t>
      </w:r>
      <w:r w:rsidR="008E6576">
        <w:rPr>
          <w:sz w:val="22"/>
          <w:szCs w:val="22"/>
        </w:rPr>
        <w:t>C</w:t>
      </w:r>
      <w:r w:rsidR="00BA2C65" w:rsidRPr="008E6576">
        <w:rPr>
          <w:sz w:val="22"/>
          <w:szCs w:val="22"/>
        </w:rPr>
        <w:t>an you say more about that?’</w:t>
      </w:r>
      <w:r w:rsidR="0066556D" w:rsidRPr="008E6576">
        <w:rPr>
          <w:sz w:val="22"/>
          <w:szCs w:val="22"/>
        </w:rPr>
        <w:t xml:space="preserve">  </w:t>
      </w:r>
    </w:p>
    <w:p w14:paraId="75780E2E" w14:textId="0C0F5C03" w:rsidR="00BA2C65" w:rsidRPr="008E6576" w:rsidRDefault="0066556D" w:rsidP="008E6576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6576">
        <w:rPr>
          <w:sz w:val="22"/>
          <w:szCs w:val="22"/>
        </w:rPr>
        <w:t xml:space="preserve">The </w:t>
      </w:r>
      <w:r w:rsidR="00BA2C65" w:rsidRPr="008E6576">
        <w:rPr>
          <w:sz w:val="22"/>
          <w:szCs w:val="22"/>
        </w:rPr>
        <w:t>stories</w:t>
      </w:r>
      <w:r w:rsidRPr="008E6576">
        <w:rPr>
          <w:sz w:val="22"/>
          <w:szCs w:val="22"/>
        </w:rPr>
        <w:t xml:space="preserve"> I hear</w:t>
      </w:r>
      <w:r w:rsidR="00BA2C65" w:rsidRPr="008E6576">
        <w:rPr>
          <w:sz w:val="22"/>
          <w:szCs w:val="22"/>
        </w:rPr>
        <w:t xml:space="preserve"> about loss </w:t>
      </w:r>
      <w:r w:rsidRPr="008E6576">
        <w:rPr>
          <w:sz w:val="22"/>
          <w:szCs w:val="22"/>
        </w:rPr>
        <w:t xml:space="preserve">resonate with </w:t>
      </w:r>
      <w:r w:rsidR="00BA2C65" w:rsidRPr="008E6576">
        <w:rPr>
          <w:sz w:val="22"/>
          <w:szCs w:val="22"/>
        </w:rPr>
        <w:t xml:space="preserve">my </w:t>
      </w:r>
      <w:r w:rsidR="00D94968" w:rsidRPr="008E6576">
        <w:rPr>
          <w:sz w:val="22"/>
          <w:szCs w:val="22"/>
        </w:rPr>
        <w:t xml:space="preserve">own </w:t>
      </w:r>
      <w:r w:rsidR="00BA2C65" w:rsidRPr="008E6576">
        <w:rPr>
          <w:sz w:val="22"/>
          <w:szCs w:val="22"/>
        </w:rPr>
        <w:t>experiences of bereavement</w:t>
      </w:r>
      <w:r w:rsidRPr="008E6576">
        <w:rPr>
          <w:sz w:val="22"/>
          <w:szCs w:val="22"/>
        </w:rPr>
        <w:t>. These</w:t>
      </w:r>
      <w:r w:rsidR="00BA2C65" w:rsidRPr="008E6576">
        <w:rPr>
          <w:sz w:val="22"/>
          <w:szCs w:val="22"/>
        </w:rPr>
        <w:t xml:space="preserve"> can inform how I listen, respond and care</w:t>
      </w:r>
      <w:r w:rsidR="0059294E" w:rsidRPr="008E6576">
        <w:rPr>
          <w:sz w:val="22"/>
          <w:szCs w:val="22"/>
        </w:rPr>
        <w:t xml:space="preserve"> -</w:t>
      </w:r>
      <w:r w:rsidR="00BA2C65" w:rsidRPr="008E6576">
        <w:rPr>
          <w:sz w:val="22"/>
          <w:szCs w:val="22"/>
        </w:rPr>
        <w:t xml:space="preserve"> but I never talk of them.</w:t>
      </w:r>
    </w:p>
    <w:p w14:paraId="7CB6234B" w14:textId="6B737028" w:rsidR="008D2089" w:rsidRPr="008E6576" w:rsidRDefault="0059294E" w:rsidP="008E6576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6576">
        <w:rPr>
          <w:sz w:val="22"/>
          <w:szCs w:val="22"/>
        </w:rPr>
        <w:t>G</w:t>
      </w:r>
      <w:r w:rsidR="00C61DD0" w:rsidRPr="008E6576">
        <w:rPr>
          <w:sz w:val="22"/>
          <w:szCs w:val="22"/>
        </w:rPr>
        <w:t>rief</w:t>
      </w:r>
      <w:r w:rsidR="00D94968" w:rsidRPr="008E6576">
        <w:rPr>
          <w:sz w:val="22"/>
          <w:szCs w:val="22"/>
        </w:rPr>
        <w:t xml:space="preserve"> theories</w:t>
      </w:r>
      <w:r w:rsidR="00C61DD0" w:rsidRPr="008E6576">
        <w:rPr>
          <w:sz w:val="22"/>
          <w:szCs w:val="22"/>
        </w:rPr>
        <w:t xml:space="preserve"> are helpful and support practice</w:t>
      </w:r>
      <w:r w:rsidR="00D94968" w:rsidRPr="008E6576">
        <w:rPr>
          <w:sz w:val="22"/>
          <w:szCs w:val="22"/>
        </w:rPr>
        <w:t>:</w:t>
      </w:r>
      <w:r w:rsidR="009719E3" w:rsidRPr="008E6576">
        <w:rPr>
          <w:sz w:val="22"/>
          <w:szCs w:val="22"/>
        </w:rPr>
        <w:t xml:space="preserve"> </w:t>
      </w:r>
      <w:r w:rsidR="00D94968" w:rsidRPr="008E6576">
        <w:rPr>
          <w:sz w:val="22"/>
          <w:szCs w:val="22"/>
        </w:rPr>
        <w:t>t</w:t>
      </w:r>
      <w:r w:rsidR="009719E3" w:rsidRPr="008E6576">
        <w:rPr>
          <w:sz w:val="22"/>
          <w:szCs w:val="22"/>
        </w:rPr>
        <w:t xml:space="preserve">he five stages (or six in Kessler’s </w:t>
      </w:r>
      <w:r w:rsidR="009719E3" w:rsidRPr="008E6576">
        <w:rPr>
          <w:sz w:val="22"/>
          <w:szCs w:val="22"/>
          <w:u w:val="single"/>
        </w:rPr>
        <w:t>Finding Meaning</w:t>
      </w:r>
      <w:r w:rsidRPr="008E6576">
        <w:rPr>
          <w:rStyle w:val="EndnoteReference"/>
          <w:sz w:val="22"/>
          <w:szCs w:val="22"/>
          <w:u w:val="single"/>
        </w:rPr>
        <w:endnoteReference w:id="4"/>
      </w:r>
      <w:r w:rsidR="009719E3" w:rsidRPr="008E6576">
        <w:rPr>
          <w:sz w:val="22"/>
          <w:szCs w:val="22"/>
          <w:u w:val="single"/>
        </w:rPr>
        <w:t>)</w:t>
      </w:r>
      <w:r w:rsidR="009719E3" w:rsidRPr="008E6576">
        <w:rPr>
          <w:sz w:val="22"/>
          <w:szCs w:val="22"/>
        </w:rPr>
        <w:t>, Worden, the Dual-Process Model</w:t>
      </w:r>
      <w:r w:rsidR="00D94968" w:rsidRPr="008E6576">
        <w:rPr>
          <w:sz w:val="22"/>
          <w:szCs w:val="22"/>
        </w:rPr>
        <w:t xml:space="preserve">.  </w:t>
      </w:r>
    </w:p>
    <w:p w14:paraId="5506BCD9" w14:textId="61386051" w:rsidR="00BB4876" w:rsidRPr="008E6576" w:rsidRDefault="00FA5085" w:rsidP="008E6576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E6576">
        <w:rPr>
          <w:sz w:val="22"/>
          <w:szCs w:val="22"/>
        </w:rPr>
        <w:t xml:space="preserve">Being a helper to bereaved people </w:t>
      </w:r>
      <w:r w:rsidR="00FC6C54" w:rsidRPr="008E6576">
        <w:rPr>
          <w:sz w:val="22"/>
          <w:szCs w:val="22"/>
        </w:rPr>
        <w:t>a</w:t>
      </w:r>
      <w:r w:rsidRPr="008E6576">
        <w:rPr>
          <w:sz w:val="22"/>
          <w:szCs w:val="22"/>
        </w:rPr>
        <w:t>ffect</w:t>
      </w:r>
      <w:r w:rsidR="00FC6C54" w:rsidRPr="008E6576">
        <w:rPr>
          <w:sz w:val="22"/>
          <w:szCs w:val="22"/>
        </w:rPr>
        <w:t>s</w:t>
      </w:r>
      <w:r w:rsidRPr="008E6576">
        <w:rPr>
          <w:sz w:val="22"/>
          <w:szCs w:val="22"/>
        </w:rPr>
        <w:t xml:space="preserve"> ourselves, so I have a Pastoral Supervi</w:t>
      </w:r>
      <w:r w:rsidR="00FC6C54" w:rsidRPr="008E6576">
        <w:rPr>
          <w:sz w:val="22"/>
          <w:szCs w:val="22"/>
        </w:rPr>
        <w:t xml:space="preserve">sor </w:t>
      </w:r>
      <w:r w:rsidRPr="008E6576">
        <w:rPr>
          <w:sz w:val="22"/>
          <w:szCs w:val="22"/>
        </w:rPr>
        <w:t xml:space="preserve">who </w:t>
      </w:r>
      <w:r w:rsidR="00FC6C54" w:rsidRPr="008E6576">
        <w:rPr>
          <w:sz w:val="22"/>
          <w:szCs w:val="22"/>
        </w:rPr>
        <w:t>helps me reflect.</w:t>
      </w:r>
    </w:p>
    <w:p w14:paraId="4AD400DB" w14:textId="77777777" w:rsidR="000523A6" w:rsidRPr="008E6576" w:rsidRDefault="000523A6" w:rsidP="008E6576">
      <w:pPr>
        <w:pStyle w:val="ListParagraph"/>
        <w:spacing w:line="276" w:lineRule="auto"/>
        <w:rPr>
          <w:sz w:val="22"/>
          <w:szCs w:val="22"/>
        </w:rPr>
      </w:pPr>
    </w:p>
    <w:p w14:paraId="44A52C8C" w14:textId="78A41AD3" w:rsidR="00BB4876" w:rsidRPr="00D10C41" w:rsidRDefault="00BB4876" w:rsidP="008E6576">
      <w:pPr>
        <w:spacing w:line="276" w:lineRule="auto"/>
      </w:pPr>
      <w:r w:rsidRPr="008E6576">
        <w:rPr>
          <w:sz w:val="22"/>
          <w:szCs w:val="22"/>
        </w:rPr>
        <w:t>Finally, I</w:t>
      </w:r>
      <w:r w:rsidR="00FA5085" w:rsidRPr="008E6576">
        <w:rPr>
          <w:sz w:val="22"/>
          <w:szCs w:val="22"/>
        </w:rPr>
        <w:t>’ve noticed</w:t>
      </w:r>
      <w:r w:rsidRPr="008E6576">
        <w:rPr>
          <w:sz w:val="22"/>
          <w:szCs w:val="22"/>
        </w:rPr>
        <w:t xml:space="preserve"> that bereaved people </w:t>
      </w:r>
      <w:r w:rsidR="00FC6C54" w:rsidRPr="008E6576">
        <w:rPr>
          <w:sz w:val="22"/>
          <w:szCs w:val="22"/>
        </w:rPr>
        <w:t>c</w:t>
      </w:r>
      <w:r w:rsidRPr="008E6576">
        <w:rPr>
          <w:sz w:val="22"/>
          <w:szCs w:val="22"/>
        </w:rPr>
        <w:t xml:space="preserve">ould benefit from </w:t>
      </w:r>
      <w:r w:rsidR="00246856" w:rsidRPr="008E6576">
        <w:rPr>
          <w:sz w:val="22"/>
          <w:szCs w:val="22"/>
        </w:rPr>
        <w:t>simple</w:t>
      </w:r>
      <w:r w:rsidRPr="008E6576">
        <w:rPr>
          <w:sz w:val="22"/>
          <w:szCs w:val="22"/>
        </w:rPr>
        <w:t xml:space="preserve"> neighbourliness: a call to ask how they</w:t>
      </w:r>
      <w:r w:rsidR="00246856" w:rsidRPr="008E6576">
        <w:rPr>
          <w:sz w:val="22"/>
          <w:szCs w:val="22"/>
        </w:rPr>
        <w:t>’</w:t>
      </w:r>
      <w:r w:rsidRPr="008E6576">
        <w:rPr>
          <w:sz w:val="22"/>
          <w:szCs w:val="22"/>
        </w:rPr>
        <w:t xml:space="preserve">re doing, a shared cup of tea </w:t>
      </w:r>
      <w:r w:rsidR="00246856" w:rsidRPr="008E6576">
        <w:rPr>
          <w:sz w:val="22"/>
          <w:szCs w:val="22"/>
        </w:rPr>
        <w:t>i</w:t>
      </w:r>
      <w:r w:rsidRPr="008E6576">
        <w:rPr>
          <w:sz w:val="22"/>
          <w:szCs w:val="22"/>
        </w:rPr>
        <w:t xml:space="preserve">n the garden, </w:t>
      </w:r>
      <w:r w:rsidR="00C61DD0" w:rsidRPr="008E6576">
        <w:rPr>
          <w:sz w:val="22"/>
          <w:szCs w:val="22"/>
        </w:rPr>
        <w:t>company</w:t>
      </w:r>
      <w:r w:rsidRPr="008E6576">
        <w:rPr>
          <w:sz w:val="22"/>
          <w:szCs w:val="22"/>
        </w:rPr>
        <w:t xml:space="preserve"> to break the loneliness.</w:t>
      </w:r>
      <w:r w:rsidR="00AA3D91" w:rsidRPr="008E6576">
        <w:rPr>
          <w:rStyle w:val="EndnoteReference"/>
          <w:sz w:val="22"/>
          <w:szCs w:val="22"/>
        </w:rPr>
        <w:endnoteReference w:id="5"/>
      </w:r>
      <w:r w:rsidRPr="008E6576">
        <w:rPr>
          <w:sz w:val="22"/>
          <w:szCs w:val="22"/>
        </w:rPr>
        <w:t xml:space="preserve">  We must never underestimate an act of kindness which helps</w:t>
      </w:r>
      <w:r w:rsidR="000523A6" w:rsidRPr="008E6576">
        <w:rPr>
          <w:sz w:val="22"/>
          <w:szCs w:val="22"/>
        </w:rPr>
        <w:t xml:space="preserve"> a</w:t>
      </w:r>
      <w:r w:rsidRPr="008E6576">
        <w:rPr>
          <w:sz w:val="22"/>
          <w:szCs w:val="22"/>
        </w:rPr>
        <w:t xml:space="preserve"> bereaved pe</w:t>
      </w:r>
      <w:r w:rsidR="000523A6" w:rsidRPr="008E6576">
        <w:rPr>
          <w:sz w:val="22"/>
          <w:szCs w:val="22"/>
        </w:rPr>
        <w:t>rson</w:t>
      </w:r>
      <w:r w:rsidRPr="008E6576">
        <w:rPr>
          <w:sz w:val="22"/>
          <w:szCs w:val="22"/>
        </w:rPr>
        <w:t xml:space="preserve"> know that</w:t>
      </w:r>
      <w:r w:rsidR="00246856" w:rsidRPr="008E6576">
        <w:rPr>
          <w:sz w:val="22"/>
          <w:szCs w:val="22"/>
        </w:rPr>
        <w:t xml:space="preserve"> they matter and</w:t>
      </w:r>
      <w:r>
        <w:t xml:space="preserve"> life can still be good.</w:t>
      </w:r>
    </w:p>
    <w:sectPr w:rsidR="00BB4876" w:rsidRPr="00D10C41" w:rsidSect="00BC59A2">
      <w:headerReference w:type="default" r:id="rId8"/>
      <w:endnotePr>
        <w:numFmt w:val="decimal"/>
      </w:endnotePr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9E60" w14:textId="77777777" w:rsidR="00113350" w:rsidRDefault="00113350" w:rsidP="00FC11AA">
      <w:r>
        <w:separator/>
      </w:r>
    </w:p>
  </w:endnote>
  <w:endnote w:type="continuationSeparator" w:id="0">
    <w:p w14:paraId="02CC9583" w14:textId="77777777" w:rsidR="00113350" w:rsidRDefault="00113350" w:rsidP="00FC11AA">
      <w:r>
        <w:continuationSeparator/>
      </w:r>
    </w:p>
  </w:endnote>
  <w:endnote w:id="1">
    <w:p w14:paraId="0A7D4C6B" w14:textId="5DF87845" w:rsidR="0059294E" w:rsidRDefault="0059294E">
      <w:pPr>
        <w:pStyle w:val="EndnoteText"/>
      </w:pPr>
      <w:r>
        <w:rPr>
          <w:rStyle w:val="EndnoteReference"/>
        </w:rPr>
        <w:endnoteRef/>
      </w:r>
      <w:r>
        <w:t xml:space="preserve"> M Stroebe and Henk Schut, Bereavement in Times of COVID-19, Omega – Journal of Death and Dying</w:t>
      </w:r>
      <w:r w:rsidR="00AA3D91">
        <w:t>, 2021, Vol. 82(3).  I’m grateful to John Birrell for sending me this review article.</w:t>
      </w:r>
    </w:p>
  </w:endnote>
  <w:endnote w:id="2">
    <w:p w14:paraId="0D0CDAD2" w14:textId="7366D1B7" w:rsidR="00FC11AA" w:rsidRDefault="00FC11AA">
      <w:pPr>
        <w:pStyle w:val="EndnoteText"/>
      </w:pPr>
      <w:r>
        <w:rPr>
          <w:rStyle w:val="EndnoteReference"/>
        </w:rPr>
        <w:endnoteRef/>
      </w:r>
      <w:r>
        <w:t xml:space="preserve"> William Worden, Grief Counselling and Grief Therapy, 4</w:t>
      </w:r>
      <w:r w:rsidRPr="00FC11AA">
        <w:rPr>
          <w:vertAlign w:val="superscript"/>
        </w:rPr>
        <w:t>th</w:t>
      </w:r>
      <w:r>
        <w:t xml:space="preserve"> Edition, Routledge 2010</w:t>
      </w:r>
    </w:p>
  </w:endnote>
  <w:endnote w:id="3">
    <w:p w14:paraId="2F91D1C4" w14:textId="6996DE9D" w:rsidR="0059294E" w:rsidRDefault="0059294E">
      <w:pPr>
        <w:pStyle w:val="EndnoteText"/>
      </w:pPr>
      <w:r>
        <w:rPr>
          <w:rStyle w:val="EndnoteReference"/>
        </w:rPr>
        <w:endnoteRef/>
      </w:r>
      <w:r>
        <w:t xml:space="preserve"> Michael Rosen and Quentin Blake, Michael Rosen’s Sad Book, Walker Books, 2004</w:t>
      </w:r>
    </w:p>
  </w:endnote>
  <w:endnote w:id="4">
    <w:p w14:paraId="6C8A9536" w14:textId="6289F43A" w:rsidR="0059294E" w:rsidRDefault="0059294E">
      <w:pPr>
        <w:pStyle w:val="EndnoteText"/>
      </w:pPr>
      <w:r>
        <w:rPr>
          <w:rStyle w:val="EndnoteReference"/>
        </w:rPr>
        <w:endnoteRef/>
      </w:r>
      <w:r>
        <w:t xml:space="preserve"> David Kessler, Finding Meaning – The Sixth Stage of Grief, Rider, 2019</w:t>
      </w:r>
    </w:p>
  </w:endnote>
  <w:endnote w:id="5">
    <w:p w14:paraId="61CA3F43" w14:textId="17B64376" w:rsidR="00AA3D91" w:rsidRDefault="00AA3D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77937">
        <w:t xml:space="preserve">See </w:t>
      </w:r>
      <w:hyperlink r:id="rId1" w:history="1">
        <w:r w:rsidR="00D518E4" w:rsidRPr="00A93F6C">
          <w:rPr>
            <w:rStyle w:val="Hyperlink"/>
          </w:rPr>
          <w:t>https://theconversation.com/what-weve-learned-about-bereavement-during-the-pandemic-153729 Accessed 2 August 2021</w:t>
        </w:r>
      </w:hyperlink>
      <w:r w:rsidR="00C77937">
        <w:t>.</w:t>
      </w:r>
    </w:p>
    <w:p w14:paraId="5A921172" w14:textId="351914D0" w:rsidR="00D518E4" w:rsidRDefault="00D518E4">
      <w:pPr>
        <w:pStyle w:val="EndnoteText"/>
      </w:pPr>
    </w:p>
    <w:p w14:paraId="1E4047FB" w14:textId="77777777" w:rsidR="00D518E4" w:rsidRDefault="00D518E4">
      <w:pPr>
        <w:pStyle w:val="EndnoteText"/>
      </w:pPr>
    </w:p>
    <w:p w14:paraId="24FE9716" w14:textId="55F6F84A" w:rsidR="00D518E4" w:rsidRDefault="00D518E4">
      <w:pPr>
        <w:pStyle w:val="EndnoteText"/>
      </w:pPr>
    </w:p>
    <w:p w14:paraId="7EA00BCA" w14:textId="422DA32F" w:rsidR="00D518E4" w:rsidRPr="00D518E4" w:rsidRDefault="00D518E4">
      <w:pPr>
        <w:pStyle w:val="EndnoteText"/>
        <w:rPr>
          <w:sz w:val="24"/>
          <w:szCs w:val="24"/>
        </w:rPr>
      </w:pPr>
      <w:r w:rsidRPr="00D518E4">
        <w:rPr>
          <w:sz w:val="24"/>
          <w:szCs w:val="24"/>
        </w:rPr>
        <w:t xml:space="preserve">Blair Robertson is a Church of Scotland Minister who offers Pastoral Supervision to ministers, healthcare professionals and others; and provides training in pastoral care for congregations. </w:t>
      </w:r>
      <w:hyperlink r:id="rId2" w:history="1">
        <w:r w:rsidRPr="00D518E4">
          <w:rPr>
            <w:rStyle w:val="Hyperlink"/>
            <w:sz w:val="24"/>
            <w:szCs w:val="24"/>
          </w:rPr>
          <w:t>Blair.Robertson@tiscal</w:t>
        </w:r>
        <w:r w:rsidR="00AB2CF5">
          <w:rPr>
            <w:rStyle w:val="Hyperlink"/>
            <w:sz w:val="24"/>
            <w:szCs w:val="24"/>
          </w:rPr>
          <w:t>i</w:t>
        </w:r>
        <w:bookmarkStart w:id="0" w:name="_GoBack"/>
        <w:bookmarkEnd w:id="0"/>
        <w:r w:rsidRPr="00D518E4">
          <w:rPr>
            <w:rStyle w:val="Hyperlink"/>
            <w:sz w:val="24"/>
            <w:szCs w:val="24"/>
          </w:rPr>
          <w:t>.co.uk</w:t>
        </w:r>
      </w:hyperlink>
      <w:r w:rsidRPr="00D518E4">
        <w:rPr>
          <w:sz w:val="24"/>
          <w:szCs w:val="24"/>
        </w:rPr>
        <w:t xml:space="preserve"> </w:t>
      </w:r>
    </w:p>
    <w:p w14:paraId="3039F0B9" w14:textId="77777777" w:rsidR="00D518E4" w:rsidRPr="00D518E4" w:rsidRDefault="00D518E4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B774" w14:textId="77777777" w:rsidR="00113350" w:rsidRDefault="00113350" w:rsidP="00FC11AA">
      <w:r>
        <w:separator/>
      </w:r>
    </w:p>
  </w:footnote>
  <w:footnote w:type="continuationSeparator" w:id="0">
    <w:p w14:paraId="67987C3E" w14:textId="77777777" w:rsidR="00113350" w:rsidRDefault="00113350" w:rsidP="00FC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F562" w14:textId="05C034C9" w:rsidR="008E6576" w:rsidRDefault="008E6576">
    <w:pPr>
      <w:pStyle w:val="Header"/>
    </w:pPr>
    <w:r>
      <w:t>When everything is changed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7373B"/>
    <w:multiLevelType w:val="hybridMultilevel"/>
    <w:tmpl w:val="7FB6C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4E"/>
    <w:rsid w:val="000523A6"/>
    <w:rsid w:val="000A4EFF"/>
    <w:rsid w:val="000D60C3"/>
    <w:rsid w:val="00113350"/>
    <w:rsid w:val="00154FB0"/>
    <w:rsid w:val="0023406B"/>
    <w:rsid w:val="00246856"/>
    <w:rsid w:val="00331860"/>
    <w:rsid w:val="003B7AD8"/>
    <w:rsid w:val="004121A3"/>
    <w:rsid w:val="004575CD"/>
    <w:rsid w:val="00477BBE"/>
    <w:rsid w:val="0052516C"/>
    <w:rsid w:val="0059294E"/>
    <w:rsid w:val="005C7DE0"/>
    <w:rsid w:val="0063349A"/>
    <w:rsid w:val="0066556D"/>
    <w:rsid w:val="007741D5"/>
    <w:rsid w:val="00776CC5"/>
    <w:rsid w:val="00860454"/>
    <w:rsid w:val="008D2089"/>
    <w:rsid w:val="008E6576"/>
    <w:rsid w:val="0093190D"/>
    <w:rsid w:val="00934A51"/>
    <w:rsid w:val="009719E3"/>
    <w:rsid w:val="009F41A2"/>
    <w:rsid w:val="00A07D37"/>
    <w:rsid w:val="00A711A6"/>
    <w:rsid w:val="00AA3D91"/>
    <w:rsid w:val="00AB2CF5"/>
    <w:rsid w:val="00B9724E"/>
    <w:rsid w:val="00BA2C65"/>
    <w:rsid w:val="00BB4876"/>
    <w:rsid w:val="00BC59A2"/>
    <w:rsid w:val="00BF2E89"/>
    <w:rsid w:val="00C61DD0"/>
    <w:rsid w:val="00C74AAB"/>
    <w:rsid w:val="00C77937"/>
    <w:rsid w:val="00D10C41"/>
    <w:rsid w:val="00D518E4"/>
    <w:rsid w:val="00D7482D"/>
    <w:rsid w:val="00D94968"/>
    <w:rsid w:val="00EC627C"/>
    <w:rsid w:val="00FA5085"/>
    <w:rsid w:val="00FC11AA"/>
    <w:rsid w:val="00F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4BE3"/>
  <w14:defaultImageDpi w14:val="32767"/>
  <w15:chartTrackingRefBased/>
  <w15:docId w15:val="{BB374A9F-8412-F741-864D-D1BD0DF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21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21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C11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1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11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6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76"/>
  </w:style>
  <w:style w:type="paragraph" w:styleId="Footer">
    <w:name w:val="footer"/>
    <w:basedOn w:val="Normal"/>
    <w:link w:val="FooterChar"/>
    <w:uiPriority w:val="99"/>
    <w:unhideWhenUsed/>
    <w:rsid w:val="008E6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martgriefguid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lair.Robertson@tiscal.co.uk" TargetMode="External"/><Relationship Id="rId1" Type="http://schemas.openxmlformats.org/officeDocument/2006/relationships/hyperlink" Target="https://theconversation.com/what-weve-learned-about-bereavement-during-the-pandemic-153729%20Accessed%202%20August%20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ROBERTSON</dc:creator>
  <cp:keywords/>
  <dc:description/>
  <cp:lastModifiedBy>Cathcart, Kay</cp:lastModifiedBy>
  <cp:revision>3</cp:revision>
  <dcterms:created xsi:type="dcterms:W3CDTF">2021-08-18T08:07:00Z</dcterms:created>
  <dcterms:modified xsi:type="dcterms:W3CDTF">2021-08-18T13:34:00Z</dcterms:modified>
</cp:coreProperties>
</file>